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</w:t>
      </w:r>
      <w:proofErr w:type="gramStart"/>
      <w:r>
        <w:rPr>
          <w:i/>
          <w:sz w:val="26"/>
          <w:szCs w:val="26"/>
        </w:rPr>
        <w:t>СВЕТОГОРСКОЕ  ГОРОДСКОЕ</w:t>
      </w:r>
      <w:proofErr w:type="gramEnd"/>
      <w:r>
        <w:rPr>
          <w:i/>
          <w:sz w:val="26"/>
          <w:szCs w:val="26"/>
        </w:rPr>
        <w:t xml:space="preserve">  ПОСЕЛЕНИЕ»</w:t>
      </w:r>
    </w:p>
    <w:p w:rsidR="00655D77" w:rsidRDefault="00655D77" w:rsidP="00655D77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7"/>
        <w:pBdr>
          <w:bottom w:val="single" w:sz="24" w:space="5" w:color="C0C0C0"/>
        </w:pBdr>
        <w:spacing w:after="0"/>
        <w:rPr>
          <w:rFonts w:ascii="Times New Roman CYR" w:hAnsi="Times New Roman CYR"/>
          <w:spacing w:val="20"/>
          <w:sz w:val="16"/>
          <w:szCs w:val="16"/>
        </w:rPr>
      </w:pP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55D77" w:rsidTr="00655D77"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A812FE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20.03.2024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A812FE" w:rsidRDefault="007829F7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A812FE">
              <w:rPr>
                <w:sz w:val="28"/>
                <w:lang w:eastAsia="en-US"/>
              </w:rPr>
              <w:t>1</w:t>
            </w:r>
          </w:p>
        </w:tc>
      </w:tr>
      <w:tr w:rsidR="00655D77" w:rsidTr="00655D77">
        <w:tc>
          <w:tcPr>
            <w:tcW w:w="9078" w:type="dxa"/>
            <w:gridSpan w:val="4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</w:tbl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Cs w:val="24"/>
        </w:rPr>
      </w:pPr>
      <w:r>
        <w:rPr>
          <w:szCs w:val="24"/>
        </w:rPr>
        <w:t>О назначении и проведении</w:t>
      </w:r>
    </w:p>
    <w:p w:rsidR="00655D77" w:rsidRDefault="00655D77" w:rsidP="00655D77">
      <w:pPr>
        <w:rPr>
          <w:szCs w:val="24"/>
        </w:rPr>
      </w:pPr>
      <w:r>
        <w:rPr>
          <w:szCs w:val="24"/>
        </w:rPr>
        <w:t>публичных слушаний по годовому отчету</w:t>
      </w:r>
    </w:p>
    <w:p w:rsidR="00655D77" w:rsidRDefault="00655D77" w:rsidP="00655D77">
      <w:pPr>
        <w:rPr>
          <w:sz w:val="22"/>
          <w:szCs w:val="22"/>
        </w:rPr>
      </w:pPr>
      <w:r>
        <w:rPr>
          <w:szCs w:val="24"/>
        </w:rPr>
        <w:t>о</w:t>
      </w:r>
      <w:r>
        <w:rPr>
          <w:sz w:val="22"/>
          <w:szCs w:val="22"/>
        </w:rPr>
        <w:t>б исполнении бюджета муниципального</w:t>
      </w:r>
    </w:p>
    <w:p w:rsidR="00655D77" w:rsidRDefault="00655D77" w:rsidP="00655D77">
      <w:pPr>
        <w:rPr>
          <w:sz w:val="22"/>
          <w:szCs w:val="22"/>
        </w:rPr>
      </w:pPr>
      <w:r>
        <w:rPr>
          <w:sz w:val="22"/>
          <w:szCs w:val="22"/>
        </w:rPr>
        <w:t>образования «Светогорское городское поселение»</w:t>
      </w:r>
    </w:p>
    <w:p w:rsidR="00655D77" w:rsidRDefault="00655D77" w:rsidP="00655D77">
      <w:pPr>
        <w:rPr>
          <w:sz w:val="22"/>
          <w:szCs w:val="22"/>
        </w:rPr>
      </w:pPr>
      <w:r>
        <w:rPr>
          <w:sz w:val="22"/>
          <w:szCs w:val="22"/>
        </w:rPr>
        <w:t>Выборгского района Ленинградской области</w:t>
      </w:r>
    </w:p>
    <w:p w:rsidR="00655D77" w:rsidRDefault="00A812FE" w:rsidP="00655D77">
      <w:pPr>
        <w:rPr>
          <w:sz w:val="22"/>
          <w:szCs w:val="22"/>
        </w:rPr>
      </w:pPr>
      <w:r>
        <w:rPr>
          <w:sz w:val="22"/>
          <w:szCs w:val="22"/>
        </w:rPr>
        <w:t>за 2023</w:t>
      </w:r>
      <w:r w:rsidR="00655D77">
        <w:rPr>
          <w:sz w:val="22"/>
          <w:szCs w:val="22"/>
        </w:rPr>
        <w:t xml:space="preserve"> год</w:t>
      </w:r>
    </w:p>
    <w:p w:rsidR="00655D77" w:rsidRDefault="00655D77" w:rsidP="00655D77"/>
    <w:p w:rsidR="00655D77" w:rsidRDefault="00655D77" w:rsidP="00655D77"/>
    <w:p w:rsidR="00655D77" w:rsidRPr="00D35BBA" w:rsidRDefault="00655D77" w:rsidP="00A62D2F">
      <w:pPr>
        <w:pStyle w:val="ConsTitle"/>
        <w:widowControl/>
        <w:tabs>
          <w:tab w:val="left" w:pos="9355"/>
        </w:tabs>
        <w:spacing w:before="24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79BF">
        <w:rPr>
          <w:rFonts w:ascii="Times New Roman" w:hAnsi="Times New Roman"/>
          <w:sz w:val="28"/>
          <w:szCs w:val="28"/>
        </w:rPr>
        <w:t xml:space="preserve">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 </w:t>
      </w:r>
      <w:r w:rsidR="00A812FE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В </w:t>
      </w:r>
      <w:r w:rsidRPr="00D35BBA">
        <w:rPr>
          <w:rFonts w:ascii="Times New Roman" w:hAnsi="Times New Roman"/>
          <w:b w:val="0"/>
          <w:sz w:val="28"/>
          <w:szCs w:val="28"/>
        </w:rPr>
        <w:t>соответствии со ст.</w:t>
      </w:r>
      <w:r w:rsidR="008738A8">
        <w:rPr>
          <w:rFonts w:ascii="Times New Roman" w:hAnsi="Times New Roman"/>
          <w:b w:val="0"/>
          <w:sz w:val="28"/>
          <w:szCs w:val="28"/>
        </w:rPr>
        <w:t xml:space="preserve"> </w:t>
      </w:r>
      <w:r w:rsidRPr="00D35BBA">
        <w:rPr>
          <w:rFonts w:ascii="Times New Roman" w:hAnsi="Times New Roman"/>
          <w:b w:val="0"/>
          <w:sz w:val="28"/>
          <w:szCs w:val="28"/>
        </w:rPr>
        <w:t>28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«Светогорское городское поселение» Выборгского района Ленинградской области, решением совета  депутатов  муниципального образования «Светого</w:t>
      </w:r>
      <w:r w:rsidR="00D35BBA" w:rsidRPr="00D35BBA">
        <w:rPr>
          <w:rFonts w:ascii="Times New Roman" w:hAnsi="Times New Roman"/>
          <w:b w:val="0"/>
          <w:sz w:val="28"/>
          <w:szCs w:val="28"/>
        </w:rPr>
        <w:t>рское городское поселение» от 25.12.2019 № 26</w:t>
      </w:r>
      <w:r w:rsidRPr="00D35BBA">
        <w:rPr>
          <w:rFonts w:ascii="Times New Roman" w:hAnsi="Times New Roman"/>
          <w:b w:val="0"/>
          <w:sz w:val="28"/>
          <w:szCs w:val="28"/>
        </w:rPr>
        <w:t xml:space="preserve"> «</w:t>
      </w:r>
      <w:r w:rsidR="00D35BBA" w:rsidRPr="00D35BBA">
        <w:rPr>
          <w:rFonts w:ascii="Times New Roman" w:hAnsi="Times New Roman"/>
          <w:b w:val="0"/>
          <w:sz w:val="28"/>
          <w:szCs w:val="28"/>
        </w:rPr>
        <w:t>Об утверждении Положения о бюджетном процессе в муниципальном образовании  «Светогорское городское поселение»</w:t>
      </w:r>
      <w:r w:rsidR="00D35BBA">
        <w:rPr>
          <w:rFonts w:ascii="Times New Roman" w:hAnsi="Times New Roman"/>
          <w:b w:val="0"/>
          <w:sz w:val="28"/>
          <w:szCs w:val="28"/>
        </w:rPr>
        <w:t xml:space="preserve"> </w:t>
      </w:r>
      <w:r w:rsidR="00D35BBA" w:rsidRPr="00D35BBA">
        <w:rPr>
          <w:rFonts w:ascii="Times New Roman" w:hAnsi="Times New Roman"/>
          <w:b w:val="0"/>
          <w:sz w:val="28"/>
          <w:szCs w:val="28"/>
        </w:rPr>
        <w:t>Выборгского района Ленинградской области</w:t>
      </w:r>
      <w:r w:rsidR="00B254EE">
        <w:rPr>
          <w:rFonts w:ascii="Times New Roman" w:hAnsi="Times New Roman"/>
          <w:b w:val="0"/>
          <w:sz w:val="28"/>
          <w:szCs w:val="28"/>
        </w:rPr>
        <w:t>»</w:t>
      </w:r>
      <w:r w:rsidRPr="00D35BBA">
        <w:rPr>
          <w:rFonts w:ascii="Times New Roman" w:hAnsi="Times New Roman"/>
          <w:b w:val="0"/>
          <w:sz w:val="28"/>
          <w:szCs w:val="28"/>
        </w:rPr>
        <w:t>, в целях организации и проведения публичных слушаний,</w:t>
      </w:r>
    </w:p>
    <w:p w:rsidR="00B254EE" w:rsidRDefault="00B254EE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A812FE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Назначить </w:t>
      </w:r>
      <w:r w:rsidR="00655D77">
        <w:rPr>
          <w:color w:val="000000"/>
          <w:spacing w:val="2"/>
          <w:sz w:val="28"/>
          <w:szCs w:val="28"/>
        </w:rPr>
        <w:t>проведение публичных слушаний по   годовом</w:t>
      </w:r>
      <w:r>
        <w:rPr>
          <w:color w:val="000000"/>
          <w:spacing w:val="2"/>
          <w:sz w:val="28"/>
          <w:szCs w:val="28"/>
        </w:rPr>
        <w:t xml:space="preserve">у отчету об исполнении бюджета </w:t>
      </w:r>
      <w:r w:rsidR="00655D77">
        <w:rPr>
          <w:color w:val="000000"/>
          <w:spacing w:val="2"/>
          <w:sz w:val="28"/>
          <w:szCs w:val="28"/>
        </w:rPr>
        <w:t>муниципального образования «Светогорское городское поселение» Выборгского райо</w:t>
      </w:r>
      <w:r>
        <w:rPr>
          <w:color w:val="000000"/>
          <w:spacing w:val="2"/>
          <w:sz w:val="28"/>
          <w:szCs w:val="28"/>
        </w:rPr>
        <w:t xml:space="preserve">на Ленинградской области за 2023 год </w:t>
      </w:r>
      <w:r w:rsidR="00B254EE">
        <w:rPr>
          <w:color w:val="000000"/>
          <w:spacing w:val="2"/>
          <w:sz w:val="28"/>
          <w:szCs w:val="28"/>
        </w:rPr>
        <w:t xml:space="preserve">на </w:t>
      </w:r>
      <w:r w:rsidR="00B254EE" w:rsidRPr="007829F7">
        <w:rPr>
          <w:color w:val="000000"/>
          <w:spacing w:val="2"/>
          <w:sz w:val="28"/>
          <w:szCs w:val="28"/>
        </w:rPr>
        <w:t>16</w:t>
      </w:r>
      <w:r w:rsidR="008738A8">
        <w:rPr>
          <w:color w:val="000000"/>
          <w:spacing w:val="2"/>
          <w:sz w:val="28"/>
          <w:szCs w:val="28"/>
        </w:rPr>
        <w:t xml:space="preserve"> часов </w:t>
      </w:r>
      <w:r w:rsidR="001E3188">
        <w:rPr>
          <w:color w:val="000000"/>
          <w:spacing w:val="2"/>
          <w:sz w:val="28"/>
          <w:szCs w:val="28"/>
        </w:rPr>
        <w:t xml:space="preserve">30 минут </w:t>
      </w:r>
      <w:r>
        <w:rPr>
          <w:color w:val="000000"/>
          <w:spacing w:val="2"/>
          <w:sz w:val="28"/>
          <w:szCs w:val="28"/>
        </w:rPr>
        <w:t>03</w:t>
      </w:r>
      <w:r w:rsidR="008738A8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A62D2F">
        <w:rPr>
          <w:color w:val="000000"/>
          <w:spacing w:val="2"/>
          <w:sz w:val="28"/>
          <w:szCs w:val="28"/>
        </w:rPr>
        <w:t>апреля</w:t>
      </w:r>
      <w:r w:rsidR="008738A8">
        <w:rPr>
          <w:color w:val="000000"/>
          <w:spacing w:val="2"/>
          <w:sz w:val="28"/>
          <w:szCs w:val="28"/>
        </w:rPr>
        <w:t xml:space="preserve">  202</w:t>
      </w:r>
      <w:r>
        <w:rPr>
          <w:color w:val="000000"/>
          <w:spacing w:val="2"/>
          <w:sz w:val="28"/>
          <w:szCs w:val="28"/>
        </w:rPr>
        <w:t>4</w:t>
      </w:r>
      <w:proofErr w:type="gramEnd"/>
      <w:r w:rsidR="00655D77">
        <w:rPr>
          <w:color w:val="000000"/>
          <w:spacing w:val="2"/>
          <w:sz w:val="28"/>
          <w:szCs w:val="28"/>
        </w:rPr>
        <w:t xml:space="preserve"> года</w:t>
      </w:r>
      <w:r w:rsidR="00B254EE">
        <w:rPr>
          <w:color w:val="000000"/>
          <w:spacing w:val="2"/>
          <w:sz w:val="28"/>
          <w:szCs w:val="28"/>
        </w:rPr>
        <w:t>.</w:t>
      </w:r>
      <w:r w:rsidR="00655D77">
        <w:rPr>
          <w:color w:val="000000"/>
          <w:spacing w:val="2"/>
          <w:sz w:val="28"/>
          <w:szCs w:val="28"/>
        </w:rPr>
        <w:t xml:space="preserve"> </w:t>
      </w:r>
    </w:p>
    <w:p w:rsidR="00655D77" w:rsidRDefault="00655D77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B254EE">
        <w:rPr>
          <w:color w:val="000000"/>
          <w:spacing w:val="2"/>
          <w:sz w:val="28"/>
          <w:szCs w:val="28"/>
        </w:rPr>
        <w:t>Определить местом проведения публичных слушаний по годовом</w:t>
      </w:r>
      <w:r w:rsidR="00A812FE">
        <w:rPr>
          <w:color w:val="000000"/>
          <w:spacing w:val="2"/>
          <w:sz w:val="28"/>
          <w:szCs w:val="28"/>
        </w:rPr>
        <w:t xml:space="preserve">у отчету об исполнении бюджета </w:t>
      </w:r>
      <w:r w:rsidRPr="00B254EE">
        <w:rPr>
          <w:color w:val="000000"/>
          <w:spacing w:val="2"/>
          <w:sz w:val="28"/>
          <w:szCs w:val="28"/>
        </w:rPr>
        <w:t>муниципального образования Светогорское городское поселение» Выборгского райо</w:t>
      </w:r>
      <w:r w:rsidR="00A812FE">
        <w:rPr>
          <w:color w:val="000000"/>
          <w:spacing w:val="2"/>
          <w:sz w:val="28"/>
          <w:szCs w:val="28"/>
        </w:rPr>
        <w:t xml:space="preserve">на Ленинградской области за 2023 год </w:t>
      </w:r>
      <w:r w:rsidRPr="00B254EE">
        <w:rPr>
          <w:color w:val="000000"/>
          <w:spacing w:val="2"/>
          <w:sz w:val="28"/>
          <w:szCs w:val="28"/>
        </w:rPr>
        <w:t>здание Дома культуры (малый зал) по адресу: г. Светогорск, ул. Победы, д.37.</w:t>
      </w:r>
    </w:p>
    <w:p w:rsidR="00B254EE" w:rsidRDefault="00B254EE" w:rsidP="00B254E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Определить порядок ознакомления с проектом годового отчета по исполнению бюджета муниципального образования «Светогорское городское поселение» Выборгского райо</w:t>
      </w:r>
      <w:r w:rsidR="00A812FE">
        <w:rPr>
          <w:color w:val="000000"/>
          <w:spacing w:val="2"/>
          <w:sz w:val="28"/>
          <w:szCs w:val="28"/>
        </w:rPr>
        <w:t>на Ленинградской области за 2023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lastRenderedPageBreak/>
        <w:t>год:</w:t>
      </w:r>
    </w:p>
    <w:p w:rsidR="00B254EE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–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254EE" w:rsidRPr="00B254EE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в электронном виде – на официальном сайте МО «</w:t>
      </w:r>
      <w:proofErr w:type="spellStart"/>
      <w:r>
        <w:rPr>
          <w:color w:val="000000"/>
          <w:spacing w:val="2"/>
          <w:sz w:val="28"/>
          <w:szCs w:val="28"/>
        </w:rPr>
        <w:t>Светогорское</w:t>
      </w:r>
      <w:proofErr w:type="spellEnd"/>
      <w:r>
        <w:rPr>
          <w:color w:val="000000"/>
          <w:spacing w:val="2"/>
          <w:sz w:val="28"/>
          <w:szCs w:val="28"/>
        </w:rPr>
        <w:t xml:space="preserve"> городское поселение» </w:t>
      </w:r>
      <w:hyperlink r:id="rId5" w:history="1">
        <w:r w:rsidR="00F30529" w:rsidRPr="005215F1">
          <w:rPr>
            <w:rStyle w:val="a3"/>
            <w:spacing w:val="2"/>
            <w:sz w:val="28"/>
            <w:szCs w:val="28"/>
            <w:lang w:val="en-US"/>
          </w:rPr>
          <w:t>http</w:t>
        </w:r>
        <w:r w:rsidR="00F30529" w:rsidRPr="005215F1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F30529" w:rsidRPr="005215F1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F30529" w:rsidRPr="005215F1">
          <w:rPr>
            <w:rStyle w:val="a3"/>
            <w:spacing w:val="2"/>
            <w:sz w:val="28"/>
            <w:szCs w:val="28"/>
          </w:rPr>
          <w:t>-</w:t>
        </w:r>
        <w:proofErr w:type="spellStart"/>
        <w:r w:rsidR="00F30529" w:rsidRPr="005215F1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F30529" w:rsidRPr="005215F1">
          <w:rPr>
            <w:rStyle w:val="a3"/>
            <w:spacing w:val="2"/>
            <w:sz w:val="28"/>
            <w:szCs w:val="28"/>
          </w:rPr>
          <w:t>.</w:t>
        </w:r>
        <w:proofErr w:type="spellStart"/>
        <w:r w:rsidR="00F30529" w:rsidRPr="005215F1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F30529" w:rsidRPr="005215F1">
          <w:rPr>
            <w:rStyle w:val="a3"/>
            <w:spacing w:val="2"/>
            <w:sz w:val="28"/>
            <w:szCs w:val="28"/>
          </w:rPr>
          <w:t>/</w:t>
        </w:r>
      </w:hyperlink>
      <w:r>
        <w:rPr>
          <w:color w:val="000000"/>
          <w:spacing w:val="2"/>
          <w:sz w:val="28"/>
          <w:szCs w:val="28"/>
        </w:rPr>
        <w:t xml:space="preserve"> в разделе «Совет депутатов/публичные слушания/Новости».</w:t>
      </w:r>
    </w:p>
    <w:p w:rsidR="00655D77" w:rsidRDefault="00655D77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Создать рабочую группу для подготовки и проведения публичных слушаний в составе согласно приложению.</w:t>
      </w:r>
    </w:p>
    <w:p w:rsidR="00655D77" w:rsidRDefault="002C0A96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Установить, что предложения</w:t>
      </w:r>
      <w:r w:rsidR="00655D77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655D77">
        <w:rPr>
          <w:color w:val="000000"/>
          <w:spacing w:val="2"/>
          <w:sz w:val="28"/>
          <w:szCs w:val="28"/>
        </w:rPr>
        <w:t>и  замечания</w:t>
      </w:r>
      <w:proofErr w:type="gramEnd"/>
      <w:r w:rsidR="00655D77">
        <w:rPr>
          <w:color w:val="000000"/>
          <w:spacing w:val="2"/>
          <w:sz w:val="28"/>
          <w:szCs w:val="28"/>
        </w:rPr>
        <w:t xml:space="preserve"> граждан по годовому отчету об исполнении бюджета  муниципального образования «Светогорское городское поселение» Выборгского района Ленинградской области з</w:t>
      </w:r>
      <w:r w:rsidR="008738A8">
        <w:rPr>
          <w:color w:val="000000"/>
          <w:spacing w:val="2"/>
          <w:sz w:val="28"/>
          <w:szCs w:val="28"/>
        </w:rPr>
        <w:t>а 202</w:t>
      </w:r>
      <w:r w:rsidR="00A812FE">
        <w:rPr>
          <w:color w:val="000000"/>
          <w:spacing w:val="2"/>
          <w:sz w:val="28"/>
          <w:szCs w:val="28"/>
        </w:rPr>
        <w:t>3</w:t>
      </w:r>
      <w:r w:rsidR="00655D77">
        <w:rPr>
          <w:color w:val="000000"/>
          <w:spacing w:val="2"/>
          <w:sz w:val="28"/>
          <w:szCs w:val="28"/>
        </w:rPr>
        <w:t xml:space="preserve"> год   принимаются по адресу: г. Светогорск, ул. Победы, д. 22, </w:t>
      </w:r>
      <w:proofErr w:type="spellStart"/>
      <w:r w:rsidR="00655D77">
        <w:rPr>
          <w:color w:val="000000"/>
          <w:spacing w:val="2"/>
          <w:sz w:val="28"/>
          <w:szCs w:val="28"/>
        </w:rPr>
        <w:t>каб</w:t>
      </w:r>
      <w:proofErr w:type="spellEnd"/>
      <w:r w:rsidR="00B25AF0">
        <w:rPr>
          <w:color w:val="000000"/>
          <w:spacing w:val="2"/>
          <w:sz w:val="28"/>
          <w:szCs w:val="28"/>
        </w:rPr>
        <w:t>.</w:t>
      </w:r>
      <w:r w:rsidR="00655D77">
        <w:rPr>
          <w:color w:val="000000"/>
          <w:spacing w:val="2"/>
          <w:sz w:val="28"/>
          <w:szCs w:val="28"/>
        </w:rPr>
        <w:t xml:space="preserve"> № 12, E-mail: </w:t>
      </w:r>
      <w:hyperlink r:id="rId6" w:history="1">
        <w:r w:rsidR="00655D77">
          <w:rPr>
            <w:rStyle w:val="a3"/>
            <w:color w:val="000000"/>
            <w:sz w:val="28"/>
            <w:szCs w:val="28"/>
          </w:rPr>
          <w:t>sovet-svet@ya.ru</w:t>
        </w:r>
      </w:hyperlink>
      <w:r w:rsidR="00B254EE">
        <w:rPr>
          <w:color w:val="000000"/>
          <w:spacing w:val="2"/>
          <w:sz w:val="28"/>
          <w:szCs w:val="28"/>
        </w:rPr>
        <w:t xml:space="preserve"> </w:t>
      </w:r>
      <w:r w:rsidR="00B25AF0">
        <w:rPr>
          <w:color w:val="000000"/>
          <w:spacing w:val="2"/>
          <w:sz w:val="28"/>
          <w:szCs w:val="28"/>
        </w:rPr>
        <w:t xml:space="preserve"> </w:t>
      </w:r>
      <w:r w:rsidR="00B254EE">
        <w:rPr>
          <w:color w:val="000000"/>
          <w:spacing w:val="2"/>
          <w:sz w:val="28"/>
          <w:szCs w:val="28"/>
        </w:rPr>
        <w:t>в сро</w:t>
      </w:r>
      <w:r w:rsidR="00B25AF0">
        <w:rPr>
          <w:color w:val="000000"/>
          <w:spacing w:val="2"/>
          <w:sz w:val="28"/>
          <w:szCs w:val="28"/>
        </w:rPr>
        <w:t>к до 17:</w:t>
      </w:r>
      <w:r>
        <w:rPr>
          <w:color w:val="000000"/>
          <w:spacing w:val="2"/>
          <w:sz w:val="28"/>
          <w:szCs w:val="28"/>
        </w:rPr>
        <w:t xml:space="preserve"> 00 часов </w:t>
      </w:r>
      <w:r w:rsidR="00A812FE">
        <w:rPr>
          <w:color w:val="000000"/>
          <w:spacing w:val="2"/>
          <w:sz w:val="28"/>
          <w:szCs w:val="28"/>
        </w:rPr>
        <w:t>02</w:t>
      </w:r>
      <w:r w:rsidR="008738A8">
        <w:rPr>
          <w:color w:val="000000"/>
          <w:spacing w:val="2"/>
          <w:sz w:val="28"/>
          <w:szCs w:val="28"/>
        </w:rPr>
        <w:t xml:space="preserve"> </w:t>
      </w:r>
      <w:r w:rsidR="00A62D2F">
        <w:rPr>
          <w:color w:val="000000"/>
          <w:spacing w:val="2"/>
          <w:sz w:val="28"/>
          <w:szCs w:val="28"/>
        </w:rPr>
        <w:t>апреля 202</w:t>
      </w:r>
      <w:r w:rsidR="00A812FE">
        <w:rPr>
          <w:color w:val="000000"/>
          <w:spacing w:val="2"/>
          <w:sz w:val="28"/>
          <w:szCs w:val="28"/>
        </w:rPr>
        <w:t>4</w:t>
      </w:r>
      <w:r w:rsidR="00655D77">
        <w:rPr>
          <w:color w:val="000000"/>
          <w:spacing w:val="2"/>
          <w:sz w:val="28"/>
          <w:szCs w:val="28"/>
        </w:rPr>
        <w:t xml:space="preserve"> года.</w:t>
      </w:r>
    </w:p>
    <w:p w:rsidR="00B25AF0" w:rsidRDefault="00B25AF0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Оповестить жителей поселения о проведении публичных слушаний путем размещения объявления на официальном сайте МО «Светогорское городское поселение» </w:t>
      </w:r>
      <w:hyperlink r:id="rId7" w:history="1">
        <w:r w:rsidR="00124A77" w:rsidRPr="009C1D3F">
          <w:rPr>
            <w:rStyle w:val="a3"/>
            <w:spacing w:val="2"/>
            <w:sz w:val="28"/>
            <w:szCs w:val="28"/>
            <w:lang w:val="en-US"/>
          </w:rPr>
          <w:t>http</w:t>
        </w:r>
        <w:r w:rsidR="00124A77" w:rsidRPr="009C1D3F">
          <w:rPr>
            <w:rStyle w:val="a3"/>
            <w:spacing w:val="2"/>
            <w:sz w:val="28"/>
            <w:szCs w:val="28"/>
          </w:rPr>
          <w:t>://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mo</w:t>
        </w:r>
        <w:r w:rsidR="00124A77" w:rsidRPr="009C1D3F">
          <w:rPr>
            <w:rStyle w:val="a3"/>
            <w:spacing w:val="2"/>
            <w:sz w:val="28"/>
            <w:szCs w:val="28"/>
          </w:rPr>
          <w:t>-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124A77" w:rsidRPr="009C1D3F">
          <w:rPr>
            <w:rStyle w:val="a3"/>
            <w:spacing w:val="2"/>
            <w:sz w:val="28"/>
            <w:szCs w:val="28"/>
          </w:rPr>
          <w:t>.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ru</w:t>
        </w:r>
        <w:r w:rsidR="00124A77" w:rsidRPr="009C1D3F">
          <w:rPr>
            <w:rStyle w:val="a3"/>
            <w:spacing w:val="2"/>
            <w:sz w:val="28"/>
            <w:szCs w:val="28"/>
          </w:rPr>
          <w:t>/</w:t>
        </w:r>
      </w:hyperlink>
      <w:r>
        <w:rPr>
          <w:color w:val="000000"/>
          <w:spacing w:val="2"/>
          <w:sz w:val="28"/>
          <w:szCs w:val="28"/>
        </w:rPr>
        <w:t xml:space="preserve"> и в газете «</w:t>
      </w:r>
      <w:proofErr w:type="spellStart"/>
      <w:r>
        <w:rPr>
          <w:color w:val="000000"/>
          <w:spacing w:val="2"/>
          <w:sz w:val="28"/>
          <w:szCs w:val="28"/>
        </w:rPr>
        <w:t>Вуокса</w:t>
      </w:r>
      <w:proofErr w:type="spellEnd"/>
      <w:r>
        <w:rPr>
          <w:color w:val="000000"/>
          <w:spacing w:val="2"/>
          <w:sz w:val="28"/>
          <w:szCs w:val="28"/>
        </w:rPr>
        <w:t>».</w:t>
      </w:r>
    </w:p>
    <w:p w:rsidR="00655D77" w:rsidRDefault="00B25AF0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Опубликовать настоящее П</w:t>
      </w:r>
      <w:r w:rsidR="00655D77">
        <w:rPr>
          <w:color w:val="000000"/>
          <w:spacing w:val="2"/>
          <w:sz w:val="28"/>
          <w:szCs w:val="28"/>
        </w:rPr>
        <w:t>остановление в газете «</w:t>
      </w:r>
      <w:proofErr w:type="spellStart"/>
      <w:r w:rsidR="00655D77">
        <w:rPr>
          <w:color w:val="000000"/>
          <w:spacing w:val="2"/>
          <w:sz w:val="28"/>
          <w:szCs w:val="28"/>
        </w:rPr>
        <w:t>Вуокса</w:t>
      </w:r>
      <w:proofErr w:type="spellEnd"/>
      <w:r w:rsidR="00655D77">
        <w:rPr>
          <w:color w:val="000000"/>
          <w:spacing w:val="2"/>
          <w:sz w:val="28"/>
          <w:szCs w:val="28"/>
        </w:rPr>
        <w:t>» и разместить на официальном сайте</w:t>
      </w:r>
      <w:r w:rsidR="0028532E">
        <w:rPr>
          <w:color w:val="000000"/>
          <w:spacing w:val="2"/>
          <w:sz w:val="28"/>
          <w:szCs w:val="28"/>
        </w:rPr>
        <w:t xml:space="preserve"> МО «Светогорское городское поселение» </w:t>
      </w:r>
      <w:hyperlink r:id="rId8" w:history="1">
        <w:r w:rsidR="00124A77" w:rsidRPr="009C1D3F">
          <w:rPr>
            <w:rStyle w:val="a3"/>
            <w:spacing w:val="2"/>
            <w:sz w:val="28"/>
            <w:szCs w:val="28"/>
            <w:lang w:val="en-US"/>
          </w:rPr>
          <w:t>http</w:t>
        </w:r>
        <w:r w:rsidR="00124A77" w:rsidRPr="009C1D3F">
          <w:rPr>
            <w:rStyle w:val="a3"/>
            <w:spacing w:val="2"/>
            <w:sz w:val="28"/>
            <w:szCs w:val="28"/>
          </w:rPr>
          <w:t>://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mo</w:t>
        </w:r>
        <w:r w:rsidR="00124A77" w:rsidRPr="009C1D3F">
          <w:rPr>
            <w:rStyle w:val="a3"/>
            <w:spacing w:val="2"/>
            <w:sz w:val="28"/>
            <w:szCs w:val="28"/>
          </w:rPr>
          <w:t>-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124A77" w:rsidRPr="009C1D3F">
          <w:rPr>
            <w:rStyle w:val="a3"/>
            <w:spacing w:val="2"/>
            <w:sz w:val="28"/>
            <w:szCs w:val="28"/>
          </w:rPr>
          <w:t>.</w:t>
        </w:r>
        <w:r w:rsidR="00124A77" w:rsidRPr="009C1D3F">
          <w:rPr>
            <w:rStyle w:val="a3"/>
            <w:spacing w:val="2"/>
            <w:sz w:val="28"/>
            <w:szCs w:val="28"/>
            <w:lang w:val="en-US"/>
          </w:rPr>
          <w:t>ru</w:t>
        </w:r>
        <w:r w:rsidR="00124A77" w:rsidRPr="009C1D3F">
          <w:rPr>
            <w:rStyle w:val="a3"/>
            <w:spacing w:val="2"/>
            <w:sz w:val="28"/>
            <w:szCs w:val="28"/>
          </w:rPr>
          <w:t>/</w:t>
        </w:r>
      </w:hyperlink>
      <w:r w:rsidR="0028532E">
        <w:rPr>
          <w:color w:val="000000"/>
          <w:spacing w:val="2"/>
          <w:sz w:val="28"/>
          <w:szCs w:val="28"/>
        </w:rPr>
        <w:t xml:space="preserve"> в разделе «Совет депутатов/Постановления главы муниципального образования»</w:t>
      </w:r>
      <w:r w:rsidR="00655D77">
        <w:rPr>
          <w:color w:val="000000"/>
          <w:spacing w:val="2"/>
          <w:sz w:val="28"/>
          <w:szCs w:val="28"/>
        </w:rPr>
        <w:t>.</w:t>
      </w:r>
    </w:p>
    <w:p w:rsidR="00655D77" w:rsidRDefault="00655D77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Контроль за исполнением настоящего Постановления оставляю за собой.</w:t>
      </w:r>
    </w:p>
    <w:p w:rsidR="00655D77" w:rsidRDefault="00655D77" w:rsidP="00655D77">
      <w:pPr>
        <w:ind w:left="360" w:hanging="600"/>
        <w:rPr>
          <w:sz w:val="28"/>
          <w:szCs w:val="28"/>
        </w:rPr>
      </w:pPr>
    </w:p>
    <w:p w:rsidR="00655D77" w:rsidRDefault="00655D77" w:rsidP="00655D77">
      <w:pPr>
        <w:ind w:left="360" w:hanging="600"/>
        <w:rPr>
          <w:sz w:val="28"/>
          <w:szCs w:val="28"/>
        </w:rPr>
      </w:pPr>
    </w:p>
    <w:p w:rsidR="00655D77" w:rsidRDefault="00655D77" w:rsidP="00655D77">
      <w:pPr>
        <w:rPr>
          <w:szCs w:val="24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br/>
        <w:t>«Светогорское городское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2E">
        <w:rPr>
          <w:sz w:val="28"/>
          <w:szCs w:val="28"/>
        </w:rPr>
        <w:t>И.В.Иванова</w:t>
      </w: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  <w:r>
        <w:rPr>
          <w:sz w:val="20"/>
        </w:rPr>
        <w:t>Разослано: дело, администрация,</w:t>
      </w:r>
      <w:r w:rsidR="007829F7">
        <w:rPr>
          <w:sz w:val="20"/>
        </w:rPr>
        <w:t xml:space="preserve"> газета «</w:t>
      </w:r>
      <w:proofErr w:type="spellStart"/>
      <w:r w:rsidR="007829F7">
        <w:rPr>
          <w:sz w:val="20"/>
        </w:rPr>
        <w:t>Вуокса</w:t>
      </w:r>
      <w:proofErr w:type="spellEnd"/>
      <w:r w:rsidR="007829F7">
        <w:rPr>
          <w:sz w:val="20"/>
        </w:rPr>
        <w:t>», сайт МО, официальный вестник</w:t>
      </w:r>
    </w:p>
    <w:p w:rsidR="00655D77" w:rsidRDefault="00655D77" w:rsidP="00655D77">
      <w:pPr>
        <w:jc w:val="right"/>
      </w:pPr>
      <w:r>
        <w:tab/>
      </w:r>
      <w:r>
        <w:tab/>
        <w:t>Приложение</w:t>
      </w:r>
    </w:p>
    <w:p w:rsidR="00655D77" w:rsidRDefault="00655D77" w:rsidP="00655D77">
      <w:pPr>
        <w:jc w:val="right"/>
      </w:pPr>
      <w:r>
        <w:lastRenderedPageBreak/>
        <w:t xml:space="preserve">                                                                                                          к постановлению главы МО</w:t>
      </w:r>
    </w:p>
    <w:p w:rsidR="00655D77" w:rsidRDefault="00655D77" w:rsidP="00655D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«Светогорское городское поселение»</w:t>
      </w:r>
    </w:p>
    <w:p w:rsidR="00655D77" w:rsidRPr="00B879BF" w:rsidRDefault="00655D77" w:rsidP="00655D77">
      <w:pPr>
        <w:jc w:val="right"/>
      </w:pPr>
      <w:r w:rsidRPr="00B879BF">
        <w:t xml:space="preserve">от </w:t>
      </w:r>
      <w:r w:rsidR="009060A9">
        <w:t>20.03.2024</w:t>
      </w:r>
      <w:r w:rsidRPr="00B879BF">
        <w:t xml:space="preserve"> года № </w:t>
      </w:r>
      <w:r w:rsidR="007829F7">
        <w:t>1</w:t>
      </w:r>
    </w:p>
    <w:p w:rsidR="00655D77" w:rsidRDefault="00655D77" w:rsidP="00655D77">
      <w:pPr>
        <w:jc w:val="center"/>
      </w:pPr>
    </w:p>
    <w:p w:rsidR="00655D77" w:rsidRDefault="00655D77" w:rsidP="00655D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55D77" w:rsidRDefault="00655D77" w:rsidP="00655D77">
      <w:pPr>
        <w:jc w:val="center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рабочей гр</w:t>
      </w:r>
      <w:r w:rsidR="00A62D2F">
        <w:rPr>
          <w:sz w:val="28"/>
          <w:szCs w:val="28"/>
        </w:rPr>
        <w:t>уппы для подготовки и проведения</w:t>
      </w:r>
      <w:r>
        <w:rPr>
          <w:sz w:val="28"/>
          <w:szCs w:val="28"/>
        </w:rPr>
        <w:t xml:space="preserve"> публичных слушаний по </w:t>
      </w:r>
      <w:r>
        <w:rPr>
          <w:color w:val="000000"/>
          <w:spacing w:val="2"/>
          <w:sz w:val="28"/>
          <w:szCs w:val="28"/>
        </w:rPr>
        <w:t xml:space="preserve">годовому отчету об исполнении бюджета </w:t>
      </w:r>
    </w:p>
    <w:p w:rsidR="00655D77" w:rsidRDefault="00655D77" w:rsidP="00655D77">
      <w:pPr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муниципального образования «Светогорское городское поселение» </w:t>
      </w:r>
    </w:p>
    <w:p w:rsidR="00655D77" w:rsidRDefault="00655D77" w:rsidP="00655D77">
      <w:pPr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Выборгского райо</w:t>
      </w:r>
      <w:r w:rsidR="00A62D2F">
        <w:rPr>
          <w:color w:val="000000"/>
          <w:spacing w:val="2"/>
          <w:sz w:val="28"/>
          <w:szCs w:val="28"/>
        </w:rPr>
        <w:t>на Ленинградской области</w:t>
      </w:r>
      <w:r w:rsidR="009060A9">
        <w:rPr>
          <w:color w:val="000000"/>
          <w:spacing w:val="2"/>
          <w:sz w:val="28"/>
          <w:szCs w:val="28"/>
        </w:rPr>
        <w:t xml:space="preserve"> за 2023</w:t>
      </w:r>
      <w:r>
        <w:rPr>
          <w:color w:val="000000"/>
          <w:spacing w:val="2"/>
          <w:sz w:val="28"/>
          <w:szCs w:val="28"/>
        </w:rPr>
        <w:t xml:space="preserve"> год  </w:t>
      </w:r>
    </w:p>
    <w:p w:rsidR="00655D77" w:rsidRDefault="00655D77" w:rsidP="00655D77">
      <w:pPr>
        <w:jc w:val="center"/>
        <w:rPr>
          <w:color w:val="000000"/>
          <w:spacing w:val="2"/>
          <w:sz w:val="28"/>
          <w:szCs w:val="28"/>
        </w:rPr>
      </w:pPr>
    </w:p>
    <w:p w:rsidR="00655D77" w:rsidRDefault="00655D77" w:rsidP="00655D77">
      <w:pPr>
        <w:rPr>
          <w:color w:val="000000"/>
          <w:spacing w:val="2"/>
          <w:szCs w:val="24"/>
        </w:rPr>
      </w:pPr>
    </w:p>
    <w:p w:rsidR="00655D77" w:rsidRDefault="0028532E" w:rsidP="00655D77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Иванова Ирина Владимировна</w:t>
      </w:r>
      <w:r w:rsidR="00655D77">
        <w:rPr>
          <w:color w:val="000000"/>
          <w:spacing w:val="2"/>
          <w:sz w:val="28"/>
          <w:szCs w:val="28"/>
        </w:rPr>
        <w:t xml:space="preserve">     - глава муниципального образования </w:t>
      </w:r>
    </w:p>
    <w:p w:rsidR="00655D77" w:rsidRDefault="00655D77" w:rsidP="00655D77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МО «Светогорское городское </w:t>
      </w:r>
    </w:p>
    <w:p w:rsidR="00655D77" w:rsidRDefault="00655D77" w:rsidP="00655D77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поселение»</w:t>
      </w:r>
    </w:p>
    <w:p w:rsidR="00655D77" w:rsidRDefault="00655D77" w:rsidP="00655D77">
      <w:pPr>
        <w:rPr>
          <w:color w:val="000000"/>
          <w:spacing w:val="2"/>
          <w:sz w:val="28"/>
          <w:szCs w:val="28"/>
        </w:rPr>
      </w:pPr>
    </w:p>
    <w:p w:rsidR="00655D77" w:rsidRDefault="008738A8" w:rsidP="00655D77">
      <w:pPr>
        <w:rPr>
          <w:sz w:val="28"/>
          <w:szCs w:val="28"/>
        </w:rPr>
      </w:pPr>
      <w:r>
        <w:rPr>
          <w:sz w:val="28"/>
          <w:szCs w:val="28"/>
        </w:rPr>
        <w:t xml:space="preserve">Цой Евгений Ефимович       </w:t>
      </w:r>
      <w:r w:rsidR="002C0A96">
        <w:rPr>
          <w:sz w:val="28"/>
          <w:szCs w:val="28"/>
        </w:rPr>
        <w:t xml:space="preserve">         </w:t>
      </w:r>
      <w:r w:rsidR="00655D77">
        <w:rPr>
          <w:sz w:val="28"/>
          <w:szCs w:val="28"/>
        </w:rPr>
        <w:t xml:space="preserve">- глава администрации МО «Светогорское </w:t>
      </w:r>
    </w:p>
    <w:p w:rsidR="00655D77" w:rsidRDefault="00655D77" w:rsidP="00655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городское поселение»</w:t>
      </w:r>
    </w:p>
    <w:p w:rsidR="002C0A96" w:rsidRDefault="002C0A96" w:rsidP="00655D77">
      <w:pPr>
        <w:rPr>
          <w:sz w:val="28"/>
          <w:szCs w:val="28"/>
        </w:rPr>
      </w:pPr>
    </w:p>
    <w:p w:rsidR="002C0A96" w:rsidRDefault="002C0A96" w:rsidP="002C0A96">
      <w:pPr>
        <w:rPr>
          <w:sz w:val="28"/>
          <w:szCs w:val="28"/>
        </w:rPr>
      </w:pPr>
      <w:r w:rsidRPr="00E4457F">
        <w:rPr>
          <w:sz w:val="28"/>
          <w:szCs w:val="28"/>
        </w:rPr>
        <w:t xml:space="preserve">Пугачева Елена Михайловна   </w:t>
      </w:r>
      <w:r>
        <w:rPr>
          <w:sz w:val="28"/>
          <w:szCs w:val="28"/>
        </w:rPr>
        <w:t xml:space="preserve">   </w:t>
      </w:r>
      <w:r w:rsidRPr="00E4457F">
        <w:rPr>
          <w:sz w:val="28"/>
          <w:szCs w:val="28"/>
        </w:rPr>
        <w:t xml:space="preserve"> - </w:t>
      </w:r>
      <w:r>
        <w:rPr>
          <w:sz w:val="28"/>
          <w:szCs w:val="28"/>
        </w:rPr>
        <w:t>заместитель главы</w:t>
      </w:r>
      <w:r w:rsidRPr="00E4457F">
        <w:rPr>
          <w:sz w:val="28"/>
          <w:szCs w:val="28"/>
        </w:rPr>
        <w:t xml:space="preserve"> администрации  </w:t>
      </w:r>
    </w:p>
    <w:p w:rsidR="002C0A96" w:rsidRPr="00E4457F" w:rsidRDefault="002C0A96" w:rsidP="002C0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4457F">
        <w:rPr>
          <w:sz w:val="28"/>
          <w:szCs w:val="28"/>
        </w:rPr>
        <w:t>МО «</w:t>
      </w:r>
      <w:proofErr w:type="gramStart"/>
      <w:r w:rsidRPr="00E4457F">
        <w:rPr>
          <w:sz w:val="28"/>
          <w:szCs w:val="28"/>
        </w:rPr>
        <w:t xml:space="preserve">Светогорское  </w:t>
      </w:r>
      <w:r>
        <w:rPr>
          <w:sz w:val="28"/>
          <w:szCs w:val="28"/>
        </w:rPr>
        <w:t>городское</w:t>
      </w:r>
      <w:proofErr w:type="gramEnd"/>
      <w:r>
        <w:rPr>
          <w:sz w:val="28"/>
          <w:szCs w:val="28"/>
        </w:rPr>
        <w:t xml:space="preserve"> поселение»</w:t>
      </w:r>
      <w:r w:rsidRPr="00E4457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</w:t>
      </w:r>
    </w:p>
    <w:p w:rsidR="002C0A96" w:rsidRDefault="002C0A96" w:rsidP="00655D77">
      <w:pPr>
        <w:rPr>
          <w:sz w:val="28"/>
          <w:szCs w:val="28"/>
        </w:rPr>
      </w:pPr>
    </w:p>
    <w:p w:rsidR="00655D77" w:rsidRDefault="00655D77" w:rsidP="00655D77">
      <w:pPr>
        <w:rPr>
          <w:color w:val="000000"/>
          <w:spacing w:val="2"/>
          <w:szCs w:val="24"/>
        </w:rPr>
      </w:pPr>
    </w:p>
    <w:p w:rsidR="00655D77" w:rsidRDefault="00A62D2F" w:rsidP="00655D77">
      <w:pPr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Крылова Елена Сергеевна        </w:t>
      </w:r>
      <w:r w:rsidR="00655D77">
        <w:rPr>
          <w:sz w:val="28"/>
          <w:szCs w:val="28"/>
        </w:rPr>
        <w:t xml:space="preserve">   - </w:t>
      </w:r>
      <w:r w:rsidR="00FF13FF">
        <w:rPr>
          <w:sz w:val="28"/>
          <w:szCs w:val="28"/>
        </w:rPr>
        <w:t xml:space="preserve">председатель </w:t>
      </w:r>
      <w:r w:rsidR="00655D77">
        <w:rPr>
          <w:sz w:val="28"/>
          <w:szCs w:val="28"/>
        </w:rPr>
        <w:t xml:space="preserve">постоянной депутатской </w:t>
      </w:r>
    </w:p>
    <w:p w:rsidR="00655D77" w:rsidRDefault="00655D77" w:rsidP="00655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комиссии совета депутатов МО    </w:t>
      </w:r>
    </w:p>
    <w:p w:rsidR="00655D77" w:rsidRDefault="00655D77" w:rsidP="0028532E">
      <w:pPr>
        <w:ind w:left="4111" w:hanging="269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853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Светогорское  городское</w:t>
      </w:r>
      <w:proofErr w:type="gramEnd"/>
      <w:r>
        <w:rPr>
          <w:sz w:val="28"/>
          <w:szCs w:val="28"/>
        </w:rPr>
        <w:t xml:space="preserve">  поселение»  </w:t>
      </w:r>
      <w:r w:rsidR="0028532E">
        <w:rPr>
          <w:sz w:val="28"/>
          <w:szCs w:val="28"/>
        </w:rPr>
        <w:t>по          экономике, бюджету, контролю за использованием муниципальной собственности</w:t>
      </w:r>
      <w:r>
        <w:rPr>
          <w:sz w:val="28"/>
          <w:szCs w:val="28"/>
        </w:rPr>
        <w:t xml:space="preserve">                                                      </w:t>
      </w:r>
    </w:p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Горюнова  Галина</w:t>
      </w:r>
      <w:proofErr w:type="gramEnd"/>
      <w:r>
        <w:rPr>
          <w:sz w:val="28"/>
          <w:szCs w:val="28"/>
        </w:rPr>
        <w:t xml:space="preserve"> Евгеньевна    - начальник  сектора финансов</w:t>
      </w:r>
    </w:p>
    <w:p w:rsidR="00655D77" w:rsidRDefault="00655D77" w:rsidP="00655D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администрации МО «Светогорское </w:t>
      </w:r>
    </w:p>
    <w:p w:rsidR="00655D77" w:rsidRDefault="00655D77" w:rsidP="00655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>городское  поселение</w:t>
      </w:r>
      <w:proofErr w:type="gramEnd"/>
      <w:r>
        <w:rPr>
          <w:sz w:val="28"/>
          <w:szCs w:val="28"/>
        </w:rPr>
        <w:t>»</w:t>
      </w:r>
    </w:p>
    <w:p w:rsidR="00655D77" w:rsidRDefault="00655D77" w:rsidP="00655D77">
      <w:pPr>
        <w:rPr>
          <w:szCs w:val="24"/>
        </w:rPr>
      </w:pPr>
    </w:p>
    <w:p w:rsidR="00060AFA" w:rsidRDefault="00060AFA"/>
    <w:sectPr w:rsidR="0006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77"/>
    <w:rsid w:val="00060AFA"/>
    <w:rsid w:val="00124A77"/>
    <w:rsid w:val="001E3188"/>
    <w:rsid w:val="0028532E"/>
    <w:rsid w:val="002C0A96"/>
    <w:rsid w:val="00595F24"/>
    <w:rsid w:val="00655D77"/>
    <w:rsid w:val="007663D4"/>
    <w:rsid w:val="007829F7"/>
    <w:rsid w:val="008738A8"/>
    <w:rsid w:val="009060A9"/>
    <w:rsid w:val="00A03433"/>
    <w:rsid w:val="00A62D2F"/>
    <w:rsid w:val="00A812FE"/>
    <w:rsid w:val="00B254EE"/>
    <w:rsid w:val="00B25AF0"/>
    <w:rsid w:val="00B879BF"/>
    <w:rsid w:val="00C91F75"/>
    <w:rsid w:val="00D02192"/>
    <w:rsid w:val="00D35BBA"/>
    <w:rsid w:val="00E4457F"/>
    <w:rsid w:val="00F30529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24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-sveto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-svet@ya.ru" TargetMode="External"/><Relationship Id="rId5" Type="http://schemas.openxmlformats.org/officeDocument/2006/relationships/hyperlink" Target="http://mo-svetogor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Татьяна В. Конева</cp:lastModifiedBy>
  <cp:revision>2</cp:revision>
  <cp:lastPrinted>2024-03-19T13:26:00Z</cp:lastPrinted>
  <dcterms:created xsi:type="dcterms:W3CDTF">2024-03-22T16:15:00Z</dcterms:created>
  <dcterms:modified xsi:type="dcterms:W3CDTF">2024-03-22T16:15:00Z</dcterms:modified>
</cp:coreProperties>
</file>